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A6" w:rsidRDefault="004C6FA6"/>
    <w:p w:rsidR="00E54678" w:rsidRDefault="00E54678" w:rsidP="00E54678">
      <w:pPr>
        <w:jc w:val="both"/>
        <w:rPr>
          <w:lang w:val="de-DE"/>
        </w:rPr>
      </w:pPr>
    </w:p>
    <w:p w:rsidR="00E54678" w:rsidRPr="00BE3B9A" w:rsidRDefault="00E54678" w:rsidP="00E54678">
      <w:pPr>
        <w:jc w:val="left"/>
        <w:rPr>
          <w:rFonts w:ascii="Arial" w:hAnsi="Arial" w:cs="Arial"/>
          <w:bCs/>
        </w:rPr>
      </w:pPr>
      <w:r w:rsidRPr="00BE3B9A">
        <w:rPr>
          <w:rFonts w:ascii="Arial" w:hAnsi="Arial" w:cs="Arial"/>
          <w:bCs/>
        </w:rPr>
        <w:t>CIG</w:t>
      </w:r>
      <w:r w:rsidR="00BE3B9A" w:rsidRPr="00BE3B9A">
        <w:rPr>
          <w:rFonts w:ascii="Arial" w:hAnsi="Arial" w:cs="Arial"/>
          <w:bCs/>
        </w:rPr>
        <w:t xml:space="preserve"> </w:t>
      </w:r>
      <w:r w:rsidR="00692851">
        <w:rPr>
          <w:rFonts w:ascii="Arial" w:hAnsi="Arial" w:cs="Arial"/>
          <w:bCs/>
        </w:rPr>
        <w:t>Z2322821F7</w:t>
      </w:r>
      <w:bookmarkStart w:id="0" w:name="_GoBack"/>
      <w:bookmarkEnd w:id="0"/>
    </w:p>
    <w:p w:rsidR="00C97E6E" w:rsidRPr="00F500C1" w:rsidRDefault="00C97E6E" w:rsidP="00C97E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Prot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n</w:t>
      </w:r>
      <w:proofErr w:type="gramEnd"/>
      <w:r>
        <w:rPr>
          <w:rFonts w:ascii="Arial" w:hAnsi="Arial" w:cs="Arial"/>
          <w:b/>
        </w:rPr>
        <w:t xml:space="preserve">° </w:t>
      </w:r>
      <w:r w:rsidR="00E16360">
        <w:rPr>
          <w:rFonts w:ascii="Arial" w:hAnsi="Arial" w:cs="Arial"/>
          <w:b/>
        </w:rPr>
        <w:t>969</w:t>
      </w:r>
      <w:r>
        <w:rPr>
          <w:rFonts w:ascii="Arial" w:hAnsi="Arial" w:cs="Arial"/>
          <w:b/>
        </w:rPr>
        <w:t>/b.15</w:t>
      </w:r>
    </w:p>
    <w:p w:rsidR="00E54678" w:rsidRDefault="00E54678" w:rsidP="00E54678">
      <w:pPr>
        <w:ind w:left="851" w:hanging="851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Il Dirigente Scolastico</w:t>
      </w:r>
    </w:p>
    <w:p w:rsidR="00E54678" w:rsidRPr="00F500C1" w:rsidRDefault="00E54678" w:rsidP="00E54678">
      <w:pPr>
        <w:ind w:left="851" w:hanging="851"/>
        <w:rPr>
          <w:rFonts w:ascii="Arial" w:hAnsi="Arial" w:cs="Arial"/>
          <w:b/>
        </w:rPr>
      </w:pP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ab/>
        <w:t xml:space="preserve">il R.D. 18 novembre 1923, n. 2440, concernente l’amministrazione del Patrimonio e la Contabilità Generale dello Stato ed il relativo regolamento approvato con R.D. 23maggio 1924, n. 827 e ss.mm. </w:t>
      </w:r>
      <w:proofErr w:type="gramStart"/>
      <w:r w:rsidRPr="00F500C1">
        <w:rPr>
          <w:rFonts w:ascii="Arial" w:hAnsi="Arial" w:cs="Arial"/>
          <w:bCs/>
        </w:rPr>
        <w:t>ii.;</w:t>
      </w:r>
      <w:proofErr w:type="gramEnd"/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</w:rPr>
        <w:tab/>
        <w:t xml:space="preserve"> la legge 7 agosto 1990, n. 241</w:t>
      </w:r>
      <w:r w:rsidRPr="00F500C1">
        <w:rPr>
          <w:rFonts w:ascii="Arial" w:hAnsi="Arial" w:cs="Arial"/>
          <w:b/>
          <w:bCs/>
        </w:rPr>
        <w:t xml:space="preserve"> “</w:t>
      </w:r>
      <w:r w:rsidRPr="00F500C1">
        <w:rPr>
          <w:rFonts w:ascii="Arial" w:hAnsi="Arial" w:cs="Arial"/>
        </w:rPr>
        <w:t xml:space="preserve">Nuove norme in materia di procedimento amministrativo e di diritto di accesso ai documenti amministrativi” e </w:t>
      </w:r>
      <w:proofErr w:type="spellStart"/>
      <w:proofErr w:type="gramStart"/>
      <w:r w:rsidRPr="00F500C1">
        <w:rPr>
          <w:rFonts w:ascii="Arial" w:hAnsi="Arial" w:cs="Arial"/>
        </w:rPr>
        <w:t>ss.mm.ii</w:t>
      </w:r>
      <w:proofErr w:type="spellEnd"/>
      <w:r w:rsidRPr="00F500C1">
        <w:rPr>
          <w:rFonts w:ascii="Arial" w:hAnsi="Arial" w:cs="Arial"/>
        </w:rPr>
        <w:t>.;</w:t>
      </w:r>
      <w:proofErr w:type="gramEnd"/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 xml:space="preserve"> </w:t>
      </w:r>
      <w:r w:rsidRPr="00F500C1">
        <w:rPr>
          <w:rFonts w:ascii="Arial" w:hAnsi="Arial" w:cs="Arial"/>
          <w:bCs/>
        </w:rPr>
        <w:tab/>
        <w:t xml:space="preserve">il Decreto del Presidente della Repubblica 8 marzo 1999, n. 275, concernente il Regolamento recante norme in materia di autonomia delle Istituzioni Scolastiche, ai sensi della legge 15 marzo 1997, n. </w:t>
      </w:r>
      <w:proofErr w:type="gramStart"/>
      <w:r w:rsidRPr="00F500C1">
        <w:rPr>
          <w:rFonts w:ascii="Arial" w:hAnsi="Arial" w:cs="Arial"/>
          <w:bCs/>
        </w:rPr>
        <w:t>59 ;</w:t>
      </w:r>
      <w:proofErr w:type="gramEnd"/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  <w:bCs/>
        </w:rPr>
        <w:t xml:space="preserve"> </w:t>
      </w:r>
      <w:r w:rsidRPr="00F500C1">
        <w:rPr>
          <w:rFonts w:ascii="Arial" w:hAnsi="Arial" w:cs="Arial"/>
          <w:bCs/>
        </w:rPr>
        <w:tab/>
        <w:t>la legge 15 marzo 1997 n. 59, concernente “</w:t>
      </w:r>
      <w:r w:rsidRPr="00F500C1">
        <w:rPr>
          <w:rFonts w:ascii="Arial" w:hAnsi="Arial" w:cs="Arial"/>
          <w:bCs/>
          <w:color w:val="000000"/>
          <w:kern w:val="36"/>
        </w:rPr>
        <w:t xml:space="preserve">Delega al Governo per il conferimento di funzioni e compiti alle regioni ed enti locali, per la riforma della Pubblica </w:t>
      </w:r>
      <w:r w:rsidRPr="00F500C1">
        <w:rPr>
          <w:rFonts w:ascii="Arial" w:hAnsi="Arial" w:cs="Arial"/>
        </w:rPr>
        <w:t>Amministrazione e per la semplificazione amministrativa";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ab/>
        <w:t xml:space="preserve">il Decreto Legislativo 30 marzo 2001, n. 165 recante “Norme generali sull’ordinamento del lavoro alle dipendenze della Amministrazioni Pubbliche” e </w:t>
      </w:r>
      <w:proofErr w:type="spellStart"/>
      <w:r w:rsidRPr="00F500C1">
        <w:rPr>
          <w:rFonts w:ascii="Arial" w:hAnsi="Arial" w:cs="Arial"/>
          <w:bCs/>
        </w:rPr>
        <w:t>s.m.i.</w:t>
      </w:r>
      <w:proofErr w:type="spellEnd"/>
      <w:r w:rsidRPr="00F500C1">
        <w:rPr>
          <w:rFonts w:ascii="Arial" w:hAnsi="Arial" w:cs="Arial"/>
          <w:bCs/>
        </w:rPr>
        <w:t xml:space="preserve"> </w:t>
      </w:r>
    </w:p>
    <w:p w:rsidR="00E54678" w:rsidRPr="00F500C1" w:rsidRDefault="00E54678" w:rsidP="00E546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47" w:hanging="1275"/>
        <w:jc w:val="both"/>
        <w:textAlignment w:val="baseline"/>
        <w:rPr>
          <w:rFonts w:ascii="Arial" w:hAnsi="Arial" w:cs="Arial"/>
          <w:i/>
        </w:rPr>
      </w:pPr>
      <w:r w:rsidRPr="00F500C1">
        <w:rPr>
          <w:rFonts w:ascii="Arial" w:hAnsi="Arial" w:cs="Arial"/>
          <w:b/>
        </w:rPr>
        <w:t>VISTO</w:t>
      </w:r>
      <w:r w:rsidRPr="00F500C1">
        <w:rPr>
          <w:rFonts w:ascii="Arial" w:hAnsi="Arial" w:cs="Arial"/>
        </w:rPr>
        <w:tab/>
      </w:r>
      <w:r w:rsidRPr="00F500C1">
        <w:rPr>
          <w:rFonts w:ascii="Arial" w:hAnsi="Arial" w:cs="Arial"/>
        </w:rPr>
        <w:tab/>
        <w:t xml:space="preserve">l’art. 36 comma 2 </w:t>
      </w:r>
      <w:proofErr w:type="spellStart"/>
      <w:r w:rsidRPr="00F500C1">
        <w:rPr>
          <w:rFonts w:ascii="Arial" w:hAnsi="Arial" w:cs="Arial"/>
        </w:rPr>
        <w:t>lett</w:t>
      </w:r>
      <w:proofErr w:type="spellEnd"/>
      <w:r w:rsidRPr="00F500C1">
        <w:rPr>
          <w:rFonts w:ascii="Arial" w:hAnsi="Arial" w:cs="Arial"/>
        </w:rPr>
        <w:t xml:space="preserve">. </w:t>
      </w:r>
      <w:proofErr w:type="gramStart"/>
      <w:r w:rsidRPr="00F500C1">
        <w:rPr>
          <w:rFonts w:ascii="Arial" w:hAnsi="Arial" w:cs="Arial"/>
        </w:rPr>
        <w:t>a)  del</w:t>
      </w:r>
      <w:proofErr w:type="gramEnd"/>
      <w:r w:rsidRPr="00F500C1">
        <w:rPr>
          <w:rFonts w:ascii="Arial" w:hAnsi="Arial" w:cs="Arial"/>
        </w:rPr>
        <w:t xml:space="preserve"> </w:t>
      </w:r>
      <w:proofErr w:type="spellStart"/>
      <w:r w:rsidRPr="00F500C1">
        <w:rPr>
          <w:rFonts w:ascii="Arial" w:hAnsi="Arial" w:cs="Arial"/>
        </w:rPr>
        <w:t>D.Lgs.</w:t>
      </w:r>
      <w:proofErr w:type="spellEnd"/>
      <w:r w:rsidRPr="00F500C1">
        <w:rPr>
          <w:rFonts w:ascii="Arial" w:hAnsi="Arial" w:cs="Arial"/>
        </w:rPr>
        <w:t xml:space="preserve"> 50/2016 </w:t>
      </w:r>
      <w:r w:rsidRPr="00F500C1">
        <w:rPr>
          <w:rFonts w:ascii="Arial" w:hAnsi="Arial" w:cs="Arial"/>
          <w:i/>
        </w:rPr>
        <w:t>“</w:t>
      </w:r>
      <w:r w:rsidRPr="00F500C1">
        <w:rPr>
          <w:rFonts w:ascii="Arial" w:hAnsi="Arial" w:cs="Arial"/>
          <w:bCs/>
          <w:i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</w:t>
      </w:r>
      <w:r w:rsidRPr="00F500C1">
        <w:rPr>
          <w:rFonts w:ascii="Arial" w:hAnsi="Arial" w:cs="Arial"/>
          <w:i/>
        </w:rPr>
        <w:t>;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VISTO</w:t>
      </w:r>
      <w:r w:rsidRPr="00F500C1">
        <w:rPr>
          <w:rFonts w:ascii="Arial" w:hAnsi="Arial" w:cs="Arial"/>
          <w:bCs/>
        </w:rPr>
        <w:t xml:space="preserve"> </w:t>
      </w:r>
      <w:r w:rsidRPr="00F500C1">
        <w:rPr>
          <w:rFonts w:ascii="Arial" w:hAnsi="Arial" w:cs="Arial"/>
          <w:bCs/>
        </w:rPr>
        <w:tab/>
        <w:t xml:space="preserve">il Decreto Interministeriale 1 febbraio 2001 n. 44, concernente </w:t>
      </w:r>
      <w:proofErr w:type="gramStart"/>
      <w:r w:rsidRPr="00F500C1">
        <w:rPr>
          <w:rFonts w:ascii="Arial" w:hAnsi="Arial" w:cs="Arial"/>
          <w:bCs/>
        </w:rPr>
        <w:t>“ Regolamento</w:t>
      </w:r>
      <w:proofErr w:type="gramEnd"/>
      <w:r w:rsidRPr="00F500C1">
        <w:rPr>
          <w:rFonts w:ascii="Arial" w:hAnsi="Arial" w:cs="Arial"/>
          <w:bCs/>
        </w:rPr>
        <w:t xml:space="preserve"> concernente le Istruzioni generali sulla gestione amministrativo-contabile delle istituzioni scolastiche";</w:t>
      </w:r>
    </w:p>
    <w:p w:rsidR="00E54678" w:rsidRPr="00F500C1" w:rsidRDefault="00E54678" w:rsidP="00E54678">
      <w:pPr>
        <w:ind w:left="1361" w:hanging="1410"/>
        <w:jc w:val="both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</w:rPr>
        <w:tab/>
        <w:t>la Delibera del Consiglio d’Istituto</w:t>
      </w:r>
      <w:r>
        <w:rPr>
          <w:rFonts w:ascii="Arial" w:hAnsi="Arial" w:cs="Arial"/>
        </w:rPr>
        <w:t xml:space="preserve"> del 23/10/2017</w:t>
      </w:r>
      <w:r w:rsidRPr="00F500C1">
        <w:rPr>
          <w:rFonts w:ascii="Arial" w:hAnsi="Arial" w:cs="Arial"/>
        </w:rPr>
        <w:t xml:space="preserve"> con la quale è stato approvato il PTOF;</w:t>
      </w:r>
    </w:p>
    <w:p w:rsidR="00E54678" w:rsidRPr="00F500C1" w:rsidRDefault="00E54678" w:rsidP="00E54678">
      <w:pPr>
        <w:ind w:left="1361" w:hanging="1410"/>
        <w:jc w:val="both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VISTA</w:t>
      </w:r>
      <w:r w:rsidRPr="00F500C1">
        <w:rPr>
          <w:rFonts w:ascii="Arial" w:hAnsi="Arial" w:cs="Arial"/>
        </w:rPr>
        <w:tab/>
        <w:t>la Delibera del Consiglio d’Istituto</w:t>
      </w:r>
      <w:r>
        <w:rPr>
          <w:rFonts w:ascii="Arial" w:hAnsi="Arial" w:cs="Arial"/>
        </w:rPr>
        <w:t xml:space="preserve"> del 02/02/2018</w:t>
      </w:r>
      <w:r w:rsidRPr="00F500C1">
        <w:rPr>
          <w:rFonts w:ascii="Arial" w:hAnsi="Arial" w:cs="Arial"/>
        </w:rPr>
        <w:t xml:space="preserve"> di approvazione del Programma Annuale Esercizio Finanziario corrente;</w:t>
      </w:r>
    </w:p>
    <w:p w:rsidR="00E54678" w:rsidRPr="00F500C1" w:rsidRDefault="00E54678" w:rsidP="00E54678">
      <w:pPr>
        <w:tabs>
          <w:tab w:val="left" w:pos="0"/>
        </w:tabs>
        <w:ind w:left="1361" w:hanging="1418"/>
        <w:jc w:val="both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VISTI</w:t>
      </w:r>
      <w:r w:rsidRPr="00F500C1">
        <w:rPr>
          <w:rFonts w:ascii="Arial" w:hAnsi="Arial" w:cs="Arial"/>
          <w:b/>
        </w:rPr>
        <w:tab/>
      </w:r>
      <w:r w:rsidRPr="00F500C1">
        <w:rPr>
          <w:rFonts w:ascii="Arial" w:hAnsi="Arial" w:cs="Arial"/>
          <w:lang w:eastAsia="it-IT"/>
        </w:rPr>
        <w:t xml:space="preserve">i criteri definiti, ex art. 7, D.lgs. n. 297/1994, dal Collegio dei </w:t>
      </w:r>
      <w:proofErr w:type="gramStart"/>
      <w:r w:rsidRPr="00F500C1">
        <w:rPr>
          <w:rFonts w:ascii="Arial" w:hAnsi="Arial" w:cs="Arial"/>
          <w:lang w:eastAsia="it-IT"/>
        </w:rPr>
        <w:t>docenti  in</w:t>
      </w:r>
      <w:proofErr w:type="gramEnd"/>
      <w:r w:rsidRPr="00F500C1">
        <w:rPr>
          <w:rFonts w:ascii="Arial" w:hAnsi="Arial" w:cs="Arial"/>
          <w:lang w:eastAsia="it-IT"/>
        </w:rPr>
        <w:t xml:space="preserve"> sede di programmazione dell’azione educativa e dal Consiglio di istituto, ex art. 10, comma 3, lettera e, D.lgs. n. 297/1994, nell’ambito dell’organizzazione e programmazione della vita e dell’attività della scuola;</w:t>
      </w:r>
    </w:p>
    <w:p w:rsidR="00E54678" w:rsidRPr="00F500C1" w:rsidRDefault="00E54678" w:rsidP="0099624A">
      <w:pPr>
        <w:widowControl w:val="0"/>
        <w:overflowPunct w:val="0"/>
        <w:autoSpaceDE w:val="0"/>
        <w:autoSpaceDN w:val="0"/>
        <w:adjustRightInd w:val="0"/>
        <w:ind w:left="1247" w:hanging="1276"/>
        <w:jc w:val="left"/>
        <w:textAlignment w:val="baseline"/>
        <w:rPr>
          <w:rFonts w:ascii="Arial" w:hAnsi="Arial" w:cs="Arial"/>
          <w:bCs/>
        </w:rPr>
      </w:pPr>
      <w:r w:rsidRPr="00F500C1">
        <w:rPr>
          <w:rFonts w:ascii="Arial" w:hAnsi="Arial" w:cs="Arial"/>
          <w:b/>
          <w:bCs/>
        </w:rPr>
        <w:t>VISTA</w:t>
      </w:r>
      <w:r w:rsidRPr="00F500C1">
        <w:rPr>
          <w:rFonts w:ascii="Arial" w:hAnsi="Arial" w:cs="Arial"/>
          <w:b/>
          <w:bCs/>
        </w:rPr>
        <w:tab/>
      </w:r>
      <w:r w:rsidRPr="00F500C1">
        <w:rPr>
          <w:rFonts w:ascii="Arial" w:hAnsi="Arial" w:cs="Arial"/>
        </w:rPr>
        <w:t xml:space="preserve">la C.M. n.291 del 14 ottobre 1992 e la C.M n.623 del 2 ottobre 1996 e la C.M. n.2209 dell’11 aprile 2012; </w:t>
      </w:r>
    </w:p>
    <w:p w:rsidR="00E54678" w:rsidRPr="00F500C1" w:rsidRDefault="00E54678" w:rsidP="00E54678">
      <w:pPr>
        <w:tabs>
          <w:tab w:val="left" w:pos="0"/>
        </w:tabs>
        <w:ind w:left="1247" w:hanging="1418"/>
        <w:jc w:val="both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 xml:space="preserve">CONSIDERATO </w:t>
      </w:r>
      <w:r w:rsidRPr="00F500C1">
        <w:rPr>
          <w:rFonts w:ascii="Arial" w:hAnsi="Arial" w:cs="Arial"/>
        </w:rPr>
        <w:t>che alla data odierna non risulta attiva nella piattaforma “</w:t>
      </w:r>
      <w:proofErr w:type="spellStart"/>
      <w:r w:rsidRPr="00F500C1">
        <w:rPr>
          <w:rFonts w:ascii="Arial" w:hAnsi="Arial" w:cs="Arial"/>
        </w:rPr>
        <w:t>AcquistiinretePA</w:t>
      </w:r>
      <w:proofErr w:type="spellEnd"/>
      <w:r w:rsidRPr="00F500C1">
        <w:rPr>
          <w:rFonts w:ascii="Arial" w:hAnsi="Arial" w:cs="Arial"/>
        </w:rPr>
        <w:t xml:space="preserve">” alcuna Convenzione o Accordo Quadro </w:t>
      </w:r>
      <w:proofErr w:type="spellStart"/>
      <w:r w:rsidRPr="00F500C1">
        <w:rPr>
          <w:rFonts w:ascii="Arial" w:hAnsi="Arial" w:cs="Arial"/>
        </w:rPr>
        <w:t>Consip</w:t>
      </w:r>
      <w:proofErr w:type="spellEnd"/>
      <w:r w:rsidRPr="00F500C1">
        <w:rPr>
          <w:rFonts w:ascii="Arial" w:hAnsi="Arial" w:cs="Arial"/>
        </w:rPr>
        <w:t xml:space="preserve"> avente ad oggetto servizio di trasporto con BUS per visite d’istruzione di una giornata per gli allievi delle scuole di ogni ordine e grado;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 w:hanging="1276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RITENUTO</w:t>
      </w:r>
      <w:r w:rsidRPr="00F500C1">
        <w:rPr>
          <w:rFonts w:ascii="Arial" w:hAnsi="Arial" w:cs="Arial"/>
          <w:b/>
        </w:rPr>
        <w:tab/>
      </w:r>
      <w:r w:rsidRPr="00F500C1">
        <w:rPr>
          <w:rFonts w:ascii="Arial" w:hAnsi="Arial" w:cs="Arial"/>
        </w:rPr>
        <w:t xml:space="preserve">congruo, utile, vantaggioso e conveniente esperire una procedura di affidamento diretto, ai sensi e per gli effetti dell’art. 36, comma 2, </w:t>
      </w:r>
      <w:proofErr w:type="spellStart"/>
      <w:r w:rsidRPr="00F500C1">
        <w:rPr>
          <w:rFonts w:ascii="Arial" w:hAnsi="Arial" w:cs="Arial"/>
        </w:rPr>
        <w:t>lett.a</w:t>
      </w:r>
      <w:proofErr w:type="spellEnd"/>
      <w:r w:rsidRPr="00F500C1">
        <w:rPr>
          <w:rFonts w:ascii="Arial" w:hAnsi="Arial" w:cs="Arial"/>
        </w:rPr>
        <w:t xml:space="preserve">) - D.lgs. n.50 del 18 aprile 2016 -, per procedere all’individuazione della ditta </w:t>
      </w:r>
      <w:r>
        <w:rPr>
          <w:rFonts w:ascii="Arial" w:hAnsi="Arial" w:cs="Arial"/>
        </w:rPr>
        <w:t>Barresi Tours</w:t>
      </w:r>
      <w:r w:rsidRPr="00F500C1">
        <w:rPr>
          <w:rFonts w:ascii="Arial" w:hAnsi="Arial" w:cs="Arial"/>
        </w:rPr>
        <w:t xml:space="preserve"> cui affidare il servizio di trasporto</w:t>
      </w:r>
      <w:r>
        <w:rPr>
          <w:rFonts w:ascii="Arial" w:hAnsi="Arial" w:cs="Arial"/>
        </w:rPr>
        <w:t xml:space="preserve"> degli studenti e dei docenti accompagnatori</w:t>
      </w:r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questo Istituto </w:t>
      </w:r>
      <w:r w:rsidRPr="00F500C1">
        <w:rPr>
          <w:rFonts w:ascii="Arial" w:hAnsi="Arial" w:cs="Arial"/>
        </w:rPr>
        <w:t xml:space="preserve">per </w:t>
      </w:r>
      <w:r w:rsidR="004A5EFC">
        <w:rPr>
          <w:rFonts w:ascii="Arial" w:hAnsi="Arial" w:cs="Arial"/>
        </w:rPr>
        <w:t xml:space="preserve">la visita </w:t>
      </w:r>
      <w:r w:rsidR="004A5EFC">
        <w:rPr>
          <w:rFonts w:ascii="Arial" w:hAnsi="Arial" w:cs="Arial"/>
        </w:rPr>
        <w:lastRenderedPageBreak/>
        <w:t>/uscita d’istruzione a Piazza Armerina</w:t>
      </w:r>
      <w:r w:rsidR="00692851">
        <w:rPr>
          <w:rFonts w:ascii="Arial" w:hAnsi="Arial" w:cs="Arial"/>
        </w:rPr>
        <w:t xml:space="preserve"> (</w:t>
      </w:r>
      <w:proofErr w:type="spellStart"/>
      <w:r w:rsidR="00EB33D5">
        <w:rPr>
          <w:rFonts w:ascii="Arial" w:hAnsi="Arial" w:cs="Arial"/>
        </w:rPr>
        <w:t>Romaland</w:t>
      </w:r>
      <w:proofErr w:type="spellEnd"/>
      <w:r w:rsidR="00EB33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500C1">
        <w:rPr>
          <w:rFonts w:ascii="Arial" w:hAnsi="Arial" w:cs="Arial"/>
        </w:rPr>
        <w:t xml:space="preserve">con partenza e rientro in sede, alla luce delle sotto indicate adeguate motivazioni: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a) valore dell’appalto di importo pari ad euro </w:t>
      </w:r>
      <w:r w:rsidR="00692851">
        <w:rPr>
          <w:rFonts w:ascii="Arial" w:hAnsi="Arial" w:cs="Arial"/>
        </w:rPr>
        <w:t>760</w:t>
      </w:r>
      <w:r>
        <w:rPr>
          <w:rFonts w:ascii="Arial" w:hAnsi="Arial" w:cs="Arial"/>
        </w:rPr>
        <w:t>,00 (</w:t>
      </w:r>
      <w:r w:rsidR="00692851">
        <w:rPr>
          <w:rFonts w:ascii="Arial" w:hAnsi="Arial" w:cs="Arial"/>
        </w:rPr>
        <w:t>SETTECENTOSESSANTA</w:t>
      </w:r>
      <w:r>
        <w:rPr>
          <w:rFonts w:ascii="Arial" w:hAnsi="Arial" w:cs="Arial"/>
        </w:rPr>
        <w:t>/00)</w:t>
      </w:r>
      <w:r w:rsidRPr="00F500C1">
        <w:rPr>
          <w:rFonts w:ascii="Arial" w:hAnsi="Arial" w:cs="Arial"/>
        </w:rPr>
        <w:t xml:space="preserve"> ben al disotto di quello massimo di 39.999,99 euro previsto dalla vigente normativa per poter adire alle procedure di “affidamento diretto”;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b) oggetto dell’appalto di particolare rilievo e delicatezza sotto il profilo dell’affidabilità e sicurezza;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c) valutazione positiva della vantaggiosità economica e delle condizioni di acquisizione del servizio;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  <w:spacing w:val="-3"/>
        </w:rPr>
      </w:pPr>
      <w:r w:rsidRPr="00F500C1">
        <w:rPr>
          <w:rFonts w:ascii="Arial" w:hAnsi="Arial" w:cs="Arial"/>
        </w:rPr>
        <w:t xml:space="preserve">d) possesso, da parte dell’operatore economico selezionato, dei </w:t>
      </w:r>
      <w:r w:rsidRPr="00F500C1">
        <w:rPr>
          <w:rFonts w:ascii="Arial" w:hAnsi="Arial" w:cs="Arial"/>
          <w:bCs/>
        </w:rPr>
        <w:t xml:space="preserve">requisiti di ordine generale (art.80, del D.lgs.50/2016); </w:t>
      </w:r>
      <w:r w:rsidRPr="00F500C1">
        <w:rPr>
          <w:rFonts w:ascii="Arial" w:hAnsi="Arial" w:cs="Arial"/>
        </w:rPr>
        <w:t xml:space="preserve">requisiti di idoneità professionale (art.83, c.1, </w:t>
      </w:r>
      <w:proofErr w:type="spellStart"/>
      <w:r w:rsidRPr="00F500C1">
        <w:rPr>
          <w:rFonts w:ascii="Arial" w:hAnsi="Arial" w:cs="Arial"/>
        </w:rPr>
        <w:t>lett.a</w:t>
      </w:r>
      <w:proofErr w:type="spellEnd"/>
      <w:r w:rsidRPr="00F500C1">
        <w:rPr>
          <w:rFonts w:ascii="Arial" w:hAnsi="Arial" w:cs="Arial"/>
        </w:rPr>
        <w:t xml:space="preserve">, del D.lgs.50/2016); requisiti di capacità economica e finanziaria (art.83, c.1, </w:t>
      </w:r>
      <w:proofErr w:type="spellStart"/>
      <w:r w:rsidRPr="00F500C1">
        <w:rPr>
          <w:rFonts w:ascii="Arial" w:hAnsi="Arial" w:cs="Arial"/>
        </w:rPr>
        <w:t>lett.b</w:t>
      </w:r>
      <w:proofErr w:type="spellEnd"/>
      <w:r w:rsidRPr="00F500C1">
        <w:rPr>
          <w:rFonts w:ascii="Arial" w:hAnsi="Arial" w:cs="Arial"/>
        </w:rPr>
        <w:t xml:space="preserve">, del D.lgs.50/2016); requisiti di capacità tecniche e professionali (art.83, c.1, </w:t>
      </w:r>
      <w:proofErr w:type="spellStart"/>
      <w:r w:rsidRPr="00F500C1">
        <w:rPr>
          <w:rFonts w:ascii="Arial" w:hAnsi="Arial" w:cs="Arial"/>
        </w:rPr>
        <w:t>lett.c</w:t>
      </w:r>
      <w:proofErr w:type="spellEnd"/>
      <w:r w:rsidRPr="00F500C1">
        <w:rPr>
          <w:rFonts w:ascii="Arial" w:hAnsi="Arial" w:cs="Arial"/>
        </w:rPr>
        <w:t>, del D.lgs.50/2016), così come della rispondenza di quanto offerto all’interesse pubblico che l’istituto quale stazione appaltante deve soddisfare;</w:t>
      </w:r>
      <w:r w:rsidRPr="00F500C1">
        <w:rPr>
          <w:rFonts w:ascii="Arial" w:hAnsi="Arial" w:cs="Arial"/>
          <w:spacing w:val="-3"/>
        </w:rPr>
        <w:t xml:space="preserve"> </w:t>
      </w:r>
    </w:p>
    <w:p w:rsidR="00E54678" w:rsidRPr="00F500C1" w:rsidRDefault="00E54678" w:rsidP="00E54678">
      <w:pPr>
        <w:widowControl w:val="0"/>
        <w:overflowPunct w:val="0"/>
        <w:autoSpaceDE w:val="0"/>
        <w:autoSpaceDN w:val="0"/>
        <w:adjustRightInd w:val="0"/>
        <w:ind w:left="1247"/>
        <w:jc w:val="both"/>
        <w:textAlignment w:val="baseline"/>
        <w:rPr>
          <w:rFonts w:ascii="Arial" w:hAnsi="Arial" w:cs="Arial"/>
          <w:spacing w:val="-3"/>
        </w:rPr>
      </w:pPr>
      <w:r w:rsidRPr="00F500C1">
        <w:rPr>
          <w:rFonts w:ascii="Arial" w:hAnsi="Arial" w:cs="Arial"/>
          <w:spacing w:val="-3"/>
        </w:rPr>
        <w:t xml:space="preserve">e) </w:t>
      </w:r>
      <w:r w:rsidRPr="00F500C1">
        <w:rPr>
          <w:rFonts w:ascii="Arial" w:hAnsi="Arial" w:cs="Arial"/>
        </w:rPr>
        <w:t xml:space="preserve">ottimizzazione dei tempi della procedura di affidamento del servizio e dei tempi dell’impegno delle risorse umane deputate allo svolgimento delle procedure di gara per le acquisizioni delle forniture di beni o di prestazione di servizi dell’istituto; </w:t>
      </w:r>
    </w:p>
    <w:p w:rsidR="00E54678" w:rsidRPr="00F500C1" w:rsidRDefault="00E54678" w:rsidP="00E54678">
      <w:pPr>
        <w:ind w:left="1247"/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DECRETA</w:t>
      </w:r>
    </w:p>
    <w:p w:rsidR="00E54678" w:rsidRPr="00F500C1" w:rsidRDefault="00E54678" w:rsidP="00E54678">
      <w:pPr>
        <w:rPr>
          <w:rFonts w:ascii="Arial" w:hAnsi="Arial" w:cs="Arial"/>
        </w:rPr>
      </w:pPr>
      <w:r w:rsidRPr="00F500C1">
        <w:rPr>
          <w:rFonts w:ascii="Arial" w:hAnsi="Arial" w:cs="Arial"/>
          <w:b/>
        </w:rPr>
        <w:t>Art. 1</w:t>
      </w:r>
    </w:p>
    <w:p w:rsidR="00E54678" w:rsidRPr="00F500C1" w:rsidRDefault="00E54678" w:rsidP="00E54678">
      <w:pPr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>Le premesse fanno parte integrante e sostanziale del presente provvedimento.</w:t>
      </w:r>
    </w:p>
    <w:p w:rsidR="00E54678" w:rsidRPr="00F500C1" w:rsidRDefault="00E54678" w:rsidP="00E54678">
      <w:pPr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2</w:t>
      </w:r>
    </w:p>
    <w:p w:rsidR="00E54678" w:rsidRDefault="00E54678" w:rsidP="00E546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500C1">
        <w:rPr>
          <w:rFonts w:ascii="Arial" w:hAnsi="Arial" w:cs="Arial"/>
        </w:rPr>
        <w:t>l’avvio</w:t>
      </w:r>
      <w:proofErr w:type="gramEnd"/>
      <w:r w:rsidRPr="00F500C1">
        <w:rPr>
          <w:rFonts w:ascii="Arial" w:hAnsi="Arial" w:cs="Arial"/>
        </w:rPr>
        <w:t xml:space="preserve"> della procedura per l’ “affidamento diretto” ai sensi e per gli effetti dell’art.36, comma, </w:t>
      </w:r>
      <w:proofErr w:type="spellStart"/>
      <w:r w:rsidRPr="00F500C1">
        <w:rPr>
          <w:rFonts w:ascii="Arial" w:hAnsi="Arial" w:cs="Arial"/>
        </w:rPr>
        <w:t>lett.a</w:t>
      </w:r>
      <w:proofErr w:type="spellEnd"/>
      <w:r w:rsidRPr="00F500C1">
        <w:rPr>
          <w:rFonts w:ascii="Arial" w:hAnsi="Arial" w:cs="Arial"/>
        </w:rPr>
        <w:t>) del D.lgs.18 aprile 2016 n.50, alla ditta</w:t>
      </w:r>
      <w:r>
        <w:rPr>
          <w:rFonts w:ascii="Arial" w:hAnsi="Arial" w:cs="Arial"/>
        </w:rPr>
        <w:t xml:space="preserve"> Barresi Tours, Via Mameli,9 – 93013 Mazzarino (CL)</w:t>
      </w:r>
    </w:p>
    <w:p w:rsidR="00E54678" w:rsidRPr="00F500C1" w:rsidRDefault="00E54678" w:rsidP="00E5467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3</w:t>
      </w:r>
    </w:p>
    <w:p w:rsidR="00E54678" w:rsidRPr="00F500C1" w:rsidRDefault="00E54678" w:rsidP="00E546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L’importo della spesa per l’acquisizione del servizio di trasporto </w:t>
      </w:r>
      <w:proofErr w:type="gramStart"/>
      <w:r w:rsidRPr="00F500C1">
        <w:rPr>
          <w:rFonts w:ascii="Arial" w:hAnsi="Arial" w:cs="Arial"/>
        </w:rPr>
        <w:t>per  l’effettuazione</w:t>
      </w:r>
      <w:proofErr w:type="gramEnd"/>
      <w:r w:rsidRPr="00F500C1">
        <w:rPr>
          <w:rFonts w:ascii="Arial" w:hAnsi="Arial" w:cs="Arial"/>
        </w:rPr>
        <w:t xml:space="preserve"> della </w:t>
      </w:r>
      <w:r>
        <w:rPr>
          <w:rFonts w:ascii="Arial" w:hAnsi="Arial" w:cs="Arial"/>
        </w:rPr>
        <w:t>trasferta degli studenti</w:t>
      </w:r>
      <w:r w:rsidRPr="00F500C1">
        <w:rPr>
          <w:rFonts w:ascii="Arial" w:hAnsi="Arial" w:cs="Arial"/>
        </w:rPr>
        <w:t xml:space="preserve"> di questo istituto della durata massima di </w:t>
      </w:r>
      <w:r w:rsidR="004A5EFC">
        <w:rPr>
          <w:rFonts w:ascii="Arial" w:hAnsi="Arial" w:cs="Arial"/>
        </w:rPr>
        <w:t xml:space="preserve">una intera </w:t>
      </w:r>
      <w:r w:rsidRPr="00F500C1">
        <w:rPr>
          <w:rFonts w:ascii="Arial" w:hAnsi="Arial" w:cs="Arial"/>
        </w:rPr>
        <w:t xml:space="preserve"> giornata con partenza e rientro in sede, è stabilito in €</w:t>
      </w:r>
      <w:r w:rsidR="004A5EFC">
        <w:rPr>
          <w:rFonts w:ascii="Arial" w:hAnsi="Arial" w:cs="Arial"/>
        </w:rPr>
        <w:t xml:space="preserve"> </w:t>
      </w:r>
      <w:r w:rsidR="00692851">
        <w:rPr>
          <w:rFonts w:ascii="Arial" w:hAnsi="Arial" w:cs="Arial"/>
        </w:rPr>
        <w:t>760</w:t>
      </w:r>
      <w:r>
        <w:rPr>
          <w:rFonts w:ascii="Arial" w:hAnsi="Arial" w:cs="Arial"/>
        </w:rPr>
        <w:t>,00</w:t>
      </w:r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92851">
        <w:rPr>
          <w:rFonts w:ascii="Arial" w:hAnsi="Arial" w:cs="Arial"/>
        </w:rPr>
        <w:t>SETTECENTOSESSANTA</w:t>
      </w:r>
      <w:r>
        <w:rPr>
          <w:rFonts w:ascii="Arial" w:hAnsi="Arial" w:cs="Arial"/>
        </w:rPr>
        <w:t xml:space="preserve">/00) </w:t>
      </w:r>
      <w:r w:rsidRPr="00F500C1">
        <w:rPr>
          <w:rFonts w:ascii="Arial" w:hAnsi="Arial" w:cs="Arial"/>
        </w:rPr>
        <w:t>IVA inclusa.</w:t>
      </w:r>
    </w:p>
    <w:p w:rsidR="00E54678" w:rsidRPr="00F500C1" w:rsidRDefault="00E54678" w:rsidP="00E546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4678" w:rsidRPr="00F500C1" w:rsidRDefault="00E54678" w:rsidP="00E54678">
      <w:pPr>
        <w:keepNext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4</w:t>
      </w:r>
    </w:p>
    <w:p w:rsidR="00E54678" w:rsidRPr="00F500C1" w:rsidRDefault="00E54678" w:rsidP="00E54678">
      <w:pPr>
        <w:keepNext/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 xml:space="preserve">Il servizio “de quo” dovrà </w:t>
      </w:r>
      <w:proofErr w:type="gramStart"/>
      <w:r w:rsidRPr="00F500C1">
        <w:rPr>
          <w:rFonts w:ascii="Arial" w:hAnsi="Arial" w:cs="Arial"/>
        </w:rPr>
        <w:t>essere  reso</w:t>
      </w:r>
      <w:proofErr w:type="gramEnd"/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successivamente all’ordinazione</w:t>
      </w:r>
      <w:r w:rsidRPr="00F50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trasmessa al</w:t>
      </w:r>
      <w:r w:rsidRPr="00F500C1">
        <w:rPr>
          <w:rFonts w:ascii="Arial" w:hAnsi="Arial" w:cs="Arial"/>
        </w:rPr>
        <w:t>l’aggiudicatario e precisamente il giorno</w:t>
      </w:r>
      <w:r>
        <w:rPr>
          <w:rFonts w:ascii="Arial" w:hAnsi="Arial" w:cs="Arial"/>
        </w:rPr>
        <w:t xml:space="preserve"> </w:t>
      </w:r>
      <w:r w:rsidR="00692851">
        <w:rPr>
          <w:rFonts w:ascii="Arial" w:hAnsi="Arial" w:cs="Arial"/>
        </w:rPr>
        <w:t>16</w:t>
      </w:r>
      <w:r w:rsidR="004A5EFC">
        <w:rPr>
          <w:rFonts w:ascii="Arial" w:hAnsi="Arial" w:cs="Arial"/>
        </w:rPr>
        <w:t xml:space="preserve"> Maggio</w:t>
      </w:r>
      <w:r>
        <w:rPr>
          <w:rFonts w:ascii="Arial" w:hAnsi="Arial" w:cs="Arial"/>
        </w:rPr>
        <w:t xml:space="preserve"> 2018</w:t>
      </w:r>
      <w:r w:rsidRPr="00F500C1">
        <w:rPr>
          <w:rFonts w:ascii="Arial" w:hAnsi="Arial" w:cs="Arial"/>
        </w:rPr>
        <w:t>.</w:t>
      </w:r>
    </w:p>
    <w:p w:rsidR="00E54678" w:rsidRPr="00F500C1" w:rsidRDefault="00E54678" w:rsidP="00E54678">
      <w:pPr>
        <w:keepNext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5</w:t>
      </w:r>
    </w:p>
    <w:p w:rsidR="00E54678" w:rsidRPr="00BA32C2" w:rsidRDefault="00E54678" w:rsidP="00E54678">
      <w:pPr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>Ai sensi dell’art. 31 del D.lgs. n. 50/2016 e dell’art. 5 della legge 241 del 7 agosto 1990, il Responsabile del Procedimento è il Dirigente Scolastico</w:t>
      </w:r>
      <w:r w:rsidRPr="00BA3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Maurizio Lomonaco</w:t>
      </w:r>
    </w:p>
    <w:p w:rsidR="00E54678" w:rsidRPr="00F500C1" w:rsidRDefault="00E54678" w:rsidP="00E54678">
      <w:pPr>
        <w:keepNext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>Art. 7</w:t>
      </w:r>
    </w:p>
    <w:p w:rsidR="00E54678" w:rsidRDefault="00E54678" w:rsidP="00E54678">
      <w:pPr>
        <w:jc w:val="both"/>
        <w:rPr>
          <w:rFonts w:ascii="Arial" w:hAnsi="Arial" w:cs="Arial"/>
        </w:rPr>
      </w:pPr>
      <w:r w:rsidRPr="00F500C1">
        <w:rPr>
          <w:rFonts w:ascii="Arial" w:hAnsi="Arial" w:cs="Arial"/>
        </w:rPr>
        <w:t>Tutti gli ulteriori ragguagli e precisazioni circa la procedura saranno forniti alla ditta individuata in maniera più dettagliata nel programma della visita guidata, cha fa parte integrante del presente provvedimento.</w:t>
      </w:r>
    </w:p>
    <w:p w:rsidR="00196C03" w:rsidRPr="00F500C1" w:rsidRDefault="00196C03" w:rsidP="00E54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Caltanissetta, 2</w:t>
      </w:r>
      <w:r w:rsidR="00692851">
        <w:rPr>
          <w:rFonts w:ascii="Arial" w:hAnsi="Arial" w:cs="Arial"/>
        </w:rPr>
        <w:t>6</w:t>
      </w:r>
      <w:r>
        <w:rPr>
          <w:rFonts w:ascii="Arial" w:hAnsi="Arial" w:cs="Arial"/>
        </w:rPr>
        <w:t>/02/2018</w:t>
      </w:r>
    </w:p>
    <w:p w:rsidR="00E54678" w:rsidRPr="00F500C1" w:rsidRDefault="00E54678" w:rsidP="00E54678">
      <w:pPr>
        <w:jc w:val="both"/>
        <w:rPr>
          <w:rFonts w:ascii="Arial" w:hAnsi="Arial" w:cs="Arial"/>
        </w:rPr>
      </w:pPr>
    </w:p>
    <w:p w:rsidR="00E54678" w:rsidRPr="00F500C1" w:rsidRDefault="00E54678" w:rsidP="00E54678">
      <w:pPr>
        <w:ind w:left="4248" w:firstLine="708"/>
        <w:rPr>
          <w:rFonts w:ascii="Arial" w:hAnsi="Arial" w:cs="Arial"/>
          <w:b/>
        </w:rPr>
      </w:pPr>
      <w:r w:rsidRPr="00F500C1">
        <w:rPr>
          <w:rFonts w:ascii="Arial" w:hAnsi="Arial" w:cs="Arial"/>
          <w:b/>
        </w:rPr>
        <w:t xml:space="preserve">IL Responsabile Unico del Procedimento  </w:t>
      </w:r>
    </w:p>
    <w:p w:rsidR="004425FE" w:rsidRDefault="004425FE" w:rsidP="004425FE"/>
    <w:p w:rsidR="00E54678" w:rsidRDefault="00E54678" w:rsidP="00E54678">
      <w:pPr>
        <w:rPr>
          <w:rFonts w:ascii="Times New Roman" w:hAnsi="Times New Roman" w:cs="Times New Roman"/>
          <w:sz w:val="24"/>
          <w:szCs w:val="24"/>
        </w:rPr>
      </w:pPr>
    </w:p>
    <w:p w:rsidR="00E54678" w:rsidRDefault="00E54678" w:rsidP="00E54678">
      <w:pPr>
        <w:pStyle w:val="Normale1"/>
        <w:spacing w:line="240" w:lineRule="auto"/>
        <w:ind w:left="5245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Il Dirigente Scolastico</w:t>
      </w:r>
    </w:p>
    <w:p w:rsidR="00E54678" w:rsidRDefault="00E54678" w:rsidP="00E54678">
      <w:pPr>
        <w:pStyle w:val="Normale1"/>
        <w:spacing w:line="240" w:lineRule="auto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Prof. Maurizio Lomonaco</w:t>
      </w:r>
    </w:p>
    <w:p w:rsidR="00E54678" w:rsidRDefault="00E54678" w:rsidP="00E54678">
      <w:pPr>
        <w:pStyle w:val="Normale1"/>
        <w:spacing w:line="240" w:lineRule="auto"/>
        <w:ind w:left="5245"/>
        <w:jc w:val="center"/>
        <w:rPr>
          <w:sz w:val="16"/>
          <w:szCs w:val="24"/>
        </w:rPr>
      </w:pPr>
      <w:r>
        <w:rPr>
          <w:sz w:val="16"/>
          <w:szCs w:val="24"/>
        </w:rPr>
        <w:t xml:space="preserve">Firma autografa sostituita a mezzo stampa </w:t>
      </w:r>
    </w:p>
    <w:p w:rsidR="00E742FF" w:rsidRDefault="00E54678" w:rsidP="0069595D">
      <w:pPr>
        <w:pStyle w:val="Normale1"/>
        <w:spacing w:line="240" w:lineRule="auto"/>
        <w:ind w:left="5245"/>
        <w:jc w:val="center"/>
      </w:pPr>
      <w:proofErr w:type="gramStart"/>
      <w:r>
        <w:rPr>
          <w:sz w:val="16"/>
          <w:szCs w:val="24"/>
        </w:rPr>
        <w:t>ai</w:t>
      </w:r>
      <w:proofErr w:type="gramEnd"/>
      <w:r>
        <w:rPr>
          <w:sz w:val="16"/>
          <w:szCs w:val="24"/>
        </w:rPr>
        <w:t xml:space="preserve"> sensi dell’art. 3 comma 2 del D. </w:t>
      </w:r>
      <w:proofErr w:type="spellStart"/>
      <w:r>
        <w:rPr>
          <w:sz w:val="16"/>
          <w:szCs w:val="24"/>
        </w:rPr>
        <w:t>Lgs</w:t>
      </w:r>
      <w:proofErr w:type="spellEnd"/>
      <w:r>
        <w:rPr>
          <w:sz w:val="16"/>
          <w:szCs w:val="24"/>
        </w:rPr>
        <w:t xml:space="preserve">. 39/93 </w:t>
      </w:r>
    </w:p>
    <w:p w:rsidR="00E742FF" w:rsidRDefault="00E742FF"/>
    <w:sectPr w:rsidR="00E742FF" w:rsidSect="00E742FF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B1" w:rsidRDefault="00B274B1" w:rsidP="00E742FF">
      <w:r>
        <w:separator/>
      </w:r>
    </w:p>
  </w:endnote>
  <w:endnote w:type="continuationSeparator" w:id="0">
    <w:p w:rsidR="00B274B1" w:rsidRDefault="00B274B1" w:rsidP="00E7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B1" w:rsidRDefault="00B274B1" w:rsidP="00E742FF">
      <w:r>
        <w:separator/>
      </w:r>
    </w:p>
  </w:footnote>
  <w:footnote w:type="continuationSeparator" w:id="0">
    <w:p w:rsidR="00B274B1" w:rsidRDefault="00B274B1" w:rsidP="00E7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4110"/>
      <w:gridCol w:w="3402"/>
    </w:tblGrid>
    <w:tr w:rsidR="00E742FF" w:rsidRPr="00E742FF" w:rsidTr="00546373">
      <w:trPr>
        <w:trHeight w:val="1130"/>
      </w:trPr>
      <w:tc>
        <w:tcPr>
          <w:tcW w:w="3331" w:type="dxa"/>
        </w:tcPr>
        <w:p w:rsidR="00E742FF" w:rsidRPr="00E742FF" w:rsidRDefault="00E742FF" w:rsidP="00E742FF">
          <w:pPr>
            <w:ind w:left="851"/>
            <w:jc w:val="both"/>
            <w:rPr>
              <w:rFonts w:ascii="Calibri" w:eastAsia="Calibri" w:hAnsi="Calibri" w:cs="Times New Roman"/>
            </w:rPr>
          </w:pPr>
          <w:r w:rsidRPr="00E742FF">
            <w:rPr>
              <w:rFonts w:ascii="Calibri" w:eastAsia="Calibri" w:hAnsi="Calibri" w:cs="Times New Roman"/>
              <w:noProof/>
              <w:color w:val="0000FF"/>
              <w:lang w:eastAsia="it-IT"/>
            </w:rPr>
            <w:drawing>
              <wp:inline distT="0" distB="0" distL="0" distR="0" wp14:anchorId="18496B77" wp14:editId="53AC648F">
                <wp:extent cx="904875" cy="499241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9924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proofErr w:type="gramStart"/>
          <w:r w:rsidRPr="00E742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UNIONE  EUROPEA</w:t>
          </w:r>
          <w:proofErr w:type="gramEnd"/>
        </w:p>
      </w:tc>
      <w:tc>
        <w:tcPr>
          <w:tcW w:w="4110" w:type="dxa"/>
        </w:tcPr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r w:rsidRPr="00E742FF">
            <w:rPr>
              <w:rFonts w:ascii="Calibri" w:eastAsia="Calibri" w:hAnsi="Calibri" w:cs="Times New Roman"/>
              <w:b/>
              <w:noProof/>
              <w:sz w:val="28"/>
              <w:lang w:eastAsia="it-IT"/>
            </w:rPr>
            <w:drawing>
              <wp:inline distT="0" distB="0" distL="0" distR="0" wp14:anchorId="179AA1DC" wp14:editId="22403B95">
                <wp:extent cx="695325" cy="508949"/>
                <wp:effectExtent l="0" t="0" r="0" b="0"/>
                <wp:docPr id="2" name="Immagine 2" descr="Rep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08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r w:rsidRPr="00E742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REPUBBLICA ITALIANA</w:t>
          </w:r>
        </w:p>
      </w:tc>
      <w:tc>
        <w:tcPr>
          <w:tcW w:w="3402" w:type="dxa"/>
        </w:tcPr>
        <w:p w:rsidR="00E742FF" w:rsidRPr="00E742FF" w:rsidRDefault="00E742FF" w:rsidP="00E742FF">
          <w:pPr>
            <w:rPr>
              <w:rFonts w:ascii="Calibri" w:eastAsia="Calibri" w:hAnsi="Calibri" w:cs="Times New Roman"/>
            </w:rPr>
          </w:pPr>
          <w:r w:rsidRPr="00E742FF"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53A819F" wp14:editId="008B76F9">
                <wp:simplePos x="0" y="0"/>
                <wp:positionH relativeFrom="column">
                  <wp:posOffset>639445</wp:posOffset>
                </wp:positionH>
                <wp:positionV relativeFrom="paragraph">
                  <wp:posOffset>0</wp:posOffset>
                </wp:positionV>
                <wp:extent cx="552450" cy="533400"/>
                <wp:effectExtent l="19050" t="0" r="0" b="0"/>
                <wp:wrapTopAndBottom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742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REGIONE SICILIANA</w:t>
          </w:r>
        </w:p>
      </w:tc>
    </w:tr>
  </w:tbl>
  <w:p w:rsidR="00E742FF" w:rsidRPr="00E742FF" w:rsidRDefault="00E742FF" w:rsidP="00E742FF">
    <w:pPr>
      <w:rPr>
        <w:rFonts w:ascii="Times New Roman" w:eastAsia="Calibri" w:hAnsi="Times New Roman" w:cs="Times New Roman"/>
        <w:bCs/>
        <w:sz w:val="24"/>
        <w:szCs w:val="24"/>
      </w:rPr>
    </w:pPr>
    <w:r w:rsidRPr="00E742FF">
      <w:rPr>
        <w:rFonts w:ascii="Times New Roman" w:eastAsia="Calibri" w:hAnsi="Times New Roman" w:cs="Times New Roman"/>
        <w:bCs/>
        <w:sz w:val="24"/>
        <w:szCs w:val="24"/>
      </w:rPr>
      <w:t>MINISTERO DELL’ISTRUZIONE, DELL’UNIVERSITA’ E DELLA RICERCA</w:t>
    </w:r>
  </w:p>
  <w:p w:rsidR="00E742FF" w:rsidRPr="00E742FF" w:rsidRDefault="00E742FF" w:rsidP="00E742FF">
    <w:pPr>
      <w:rPr>
        <w:rFonts w:ascii="Times New Roman" w:eastAsia="Calibri" w:hAnsi="Times New Roman" w:cs="Times New Roman"/>
        <w:b/>
        <w:bCs/>
        <w:sz w:val="28"/>
        <w:szCs w:val="28"/>
      </w:rPr>
    </w:pPr>
    <w:r w:rsidRPr="00E742FF">
      <w:rPr>
        <w:rFonts w:ascii="Times New Roman" w:eastAsia="Calibri" w:hAnsi="Times New Roman" w:cs="Times New Roman"/>
        <w:b/>
        <w:bCs/>
        <w:sz w:val="28"/>
        <w:szCs w:val="28"/>
      </w:rPr>
      <w:t>ISTITUTO COMPRENSIVO STATALE “ANTONINO CAPONNETTO”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0"/>
        <w:szCs w:val="20"/>
      </w:rPr>
    </w:pPr>
    <w:r w:rsidRPr="00E742FF">
      <w:rPr>
        <w:rFonts w:ascii="Times New Roman" w:eastAsia="Calibri" w:hAnsi="Times New Roman" w:cs="Times New Roman"/>
        <w:sz w:val="20"/>
        <w:szCs w:val="20"/>
      </w:rPr>
      <w:t xml:space="preserve">SCUOLA DELL’INFANZIA “SANTA </w:t>
    </w:r>
    <w:proofErr w:type="gramStart"/>
    <w:r w:rsidRPr="00E742FF">
      <w:rPr>
        <w:rFonts w:ascii="Times New Roman" w:eastAsia="Calibri" w:hAnsi="Times New Roman" w:cs="Times New Roman"/>
        <w:sz w:val="20"/>
        <w:szCs w:val="20"/>
      </w:rPr>
      <w:t>PETRONILLA”  –</w:t>
    </w:r>
    <w:proofErr w:type="gramEnd"/>
    <w:r w:rsidRPr="00E742FF">
      <w:rPr>
        <w:rFonts w:ascii="Times New Roman" w:eastAsia="Calibri" w:hAnsi="Times New Roman" w:cs="Times New Roman"/>
        <w:sz w:val="20"/>
        <w:szCs w:val="20"/>
      </w:rPr>
      <w:t xml:space="preserve"> SCUOLA PRIMARIA “A.CAPONNETTO” 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0"/>
        <w:szCs w:val="20"/>
      </w:rPr>
    </w:pPr>
    <w:r w:rsidRPr="00E742FF">
      <w:rPr>
        <w:rFonts w:ascii="Times New Roman" w:eastAsia="Calibri" w:hAnsi="Times New Roman" w:cs="Times New Roman"/>
        <w:sz w:val="20"/>
        <w:szCs w:val="20"/>
      </w:rPr>
      <w:t xml:space="preserve">SCUOLA </w:t>
    </w:r>
    <w:proofErr w:type="gramStart"/>
    <w:r w:rsidRPr="00E742FF">
      <w:rPr>
        <w:rFonts w:ascii="Times New Roman" w:eastAsia="Calibri" w:hAnsi="Times New Roman" w:cs="Times New Roman"/>
        <w:sz w:val="20"/>
        <w:szCs w:val="20"/>
      </w:rPr>
      <w:t>MEDIA  “</w:t>
    </w:r>
    <w:proofErr w:type="gramEnd"/>
    <w:r w:rsidRPr="00E742FF">
      <w:rPr>
        <w:rFonts w:ascii="Times New Roman" w:eastAsia="Calibri" w:hAnsi="Times New Roman" w:cs="Times New Roman"/>
        <w:sz w:val="20"/>
        <w:szCs w:val="20"/>
      </w:rPr>
      <w:t xml:space="preserve">GIOVANNI VERGA” 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4"/>
        <w:szCs w:val="24"/>
      </w:rPr>
    </w:pPr>
    <w:r w:rsidRPr="00E742FF">
      <w:rPr>
        <w:rFonts w:ascii="Times New Roman" w:eastAsia="Calibri" w:hAnsi="Times New Roman" w:cs="Times New Roman"/>
        <w:sz w:val="24"/>
        <w:szCs w:val="24"/>
      </w:rPr>
      <w:t>Via Maria Montessori</w:t>
    </w:r>
    <w:r w:rsidRPr="00E742FF">
      <w:rPr>
        <w:rFonts w:ascii="Times New Roman" w:eastAsia="Calibri" w:hAnsi="Times New Roman" w:cs="Times New Roman"/>
        <w:b/>
        <w:bCs/>
        <w:sz w:val="24"/>
        <w:szCs w:val="24"/>
      </w:rPr>
      <w:t>,</w:t>
    </w:r>
    <w:r w:rsidRPr="00E742FF">
      <w:rPr>
        <w:rFonts w:ascii="Times New Roman" w:eastAsia="Calibri" w:hAnsi="Times New Roman" w:cs="Times New Roman"/>
        <w:sz w:val="24"/>
        <w:szCs w:val="24"/>
      </w:rPr>
      <w:t xml:space="preserve"> 1 - 93100 </w:t>
    </w:r>
    <w:r w:rsidRPr="00E742FF">
      <w:rPr>
        <w:rFonts w:ascii="Times New Roman" w:eastAsia="Calibri" w:hAnsi="Times New Roman" w:cs="Times New Roman"/>
        <w:b/>
        <w:sz w:val="24"/>
        <w:szCs w:val="24"/>
      </w:rPr>
      <w:t>CALTANISSETTA</w:t>
    </w:r>
    <w:r w:rsidRPr="00E742FF">
      <w:rPr>
        <w:rFonts w:ascii="Times New Roman" w:eastAsia="Calibri" w:hAnsi="Times New Roman" w:cs="Times New Roman"/>
        <w:sz w:val="24"/>
        <w:szCs w:val="24"/>
      </w:rPr>
      <w:t xml:space="preserve"> Tel. e Fax 0934/595552</w:t>
    </w:r>
  </w:p>
  <w:p w:rsidR="00E742FF" w:rsidRPr="00E742FF" w:rsidRDefault="00E742FF" w:rsidP="00E742FF">
    <w:pPr>
      <w:rPr>
        <w:rFonts w:ascii="Times New Roman" w:eastAsia="Calibri" w:hAnsi="Times New Roman" w:cs="Times New Roman"/>
        <w:sz w:val="24"/>
        <w:szCs w:val="24"/>
      </w:rPr>
    </w:pPr>
    <w:r w:rsidRPr="00E742FF">
      <w:rPr>
        <w:rFonts w:ascii="Times New Roman" w:eastAsia="Calibri" w:hAnsi="Times New Roman" w:cs="Times New Roman"/>
        <w:sz w:val="24"/>
        <w:szCs w:val="24"/>
      </w:rPr>
      <w:t xml:space="preserve">Web </w:t>
    </w:r>
    <w:proofErr w:type="gramStart"/>
    <w:r w:rsidRPr="00E742FF">
      <w:rPr>
        <w:rFonts w:ascii="Times New Roman" w:eastAsia="Calibri" w:hAnsi="Times New Roman" w:cs="Times New Roman"/>
        <w:sz w:val="24"/>
        <w:szCs w:val="24"/>
      </w:rPr>
      <w:t>site:  icscaponnettocl.gov.it</w:t>
    </w:r>
    <w:proofErr w:type="gramEnd"/>
    <w:r w:rsidRPr="00E742FF">
      <w:rPr>
        <w:rFonts w:ascii="Times New Roman" w:eastAsia="Calibri" w:hAnsi="Times New Roman" w:cs="Times New Roman"/>
        <w:sz w:val="24"/>
        <w:szCs w:val="24"/>
      </w:rPr>
      <w:t xml:space="preserve">    </w:t>
    </w:r>
  </w:p>
  <w:p w:rsidR="00E742FF" w:rsidRPr="00E742FF" w:rsidRDefault="00E742FF" w:rsidP="00E742FF">
    <w:pPr>
      <w:rPr>
        <w:rFonts w:ascii="Times New Roman" w:eastAsia="Calibri" w:hAnsi="Times New Roman" w:cs="Times New Roman"/>
        <w:b/>
        <w:bCs/>
        <w:sz w:val="24"/>
        <w:szCs w:val="24"/>
      </w:rPr>
    </w:pPr>
    <w:proofErr w:type="gramStart"/>
    <w:r w:rsidRPr="00E742FF">
      <w:rPr>
        <w:rFonts w:ascii="Times New Roman" w:eastAsia="Calibri" w:hAnsi="Times New Roman" w:cs="Times New Roman"/>
        <w:sz w:val="24"/>
        <w:szCs w:val="24"/>
      </w:rPr>
      <w:t>e-mail  clic821009@istruzione.it</w:t>
    </w:r>
    <w:proofErr w:type="gramEnd"/>
    <w:r w:rsidRPr="00E742FF">
      <w:rPr>
        <w:rFonts w:ascii="Times New Roman" w:eastAsia="Calibri" w:hAnsi="Times New Roman" w:cs="Times New Roman"/>
        <w:b/>
        <w:bCs/>
        <w:sz w:val="24"/>
        <w:szCs w:val="24"/>
      </w:rPr>
      <w:t xml:space="preserve"> </w:t>
    </w:r>
    <w:r w:rsidRPr="00E742FF">
      <w:rPr>
        <w:rFonts w:ascii="Times New Roman" w:eastAsia="Calibri" w:hAnsi="Times New Roman" w:cs="Times New Roman"/>
        <w:bCs/>
        <w:sz w:val="24"/>
        <w:szCs w:val="24"/>
      </w:rPr>
      <w:t xml:space="preserve">– </w:t>
    </w:r>
    <w:hyperlink r:id="rId4" w:history="1">
      <w:r w:rsidRPr="00E742FF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clic821009@pec.istruzione.it</w:t>
      </w:r>
    </w:hyperlink>
  </w:p>
  <w:p w:rsidR="00E742FF" w:rsidRPr="00E742FF" w:rsidRDefault="00E742FF" w:rsidP="00E742FF">
    <w:pPr>
      <w:rPr>
        <w:rFonts w:ascii="Times New Roman" w:eastAsia="Calibri" w:hAnsi="Times New Roman" w:cs="Times New Roman"/>
        <w:sz w:val="24"/>
        <w:szCs w:val="24"/>
      </w:rPr>
    </w:pPr>
    <w:r w:rsidRPr="00E742FF">
      <w:rPr>
        <w:rFonts w:ascii="Times New Roman" w:eastAsia="Calibri" w:hAnsi="Times New Roman" w:cs="Times New Roman"/>
        <w:sz w:val="24"/>
        <w:szCs w:val="24"/>
      </w:rPr>
      <w:t>Codice Ministeriale. CLIC821009 -  C.F.92058470854</w:t>
    </w:r>
  </w:p>
  <w:p w:rsidR="00E742FF" w:rsidRDefault="00E742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FF"/>
    <w:rsid w:val="00196C03"/>
    <w:rsid w:val="0025351C"/>
    <w:rsid w:val="002E3139"/>
    <w:rsid w:val="004425FE"/>
    <w:rsid w:val="004A5EFC"/>
    <w:rsid w:val="004C6FA6"/>
    <w:rsid w:val="00692851"/>
    <w:rsid w:val="0069595D"/>
    <w:rsid w:val="007A2A02"/>
    <w:rsid w:val="00993033"/>
    <w:rsid w:val="0099624A"/>
    <w:rsid w:val="009F294F"/>
    <w:rsid w:val="00A304FA"/>
    <w:rsid w:val="00B274B1"/>
    <w:rsid w:val="00B50DD3"/>
    <w:rsid w:val="00B75DDF"/>
    <w:rsid w:val="00BE3B9A"/>
    <w:rsid w:val="00C4225A"/>
    <w:rsid w:val="00C97E6E"/>
    <w:rsid w:val="00D007CD"/>
    <w:rsid w:val="00DA105D"/>
    <w:rsid w:val="00E16360"/>
    <w:rsid w:val="00E54678"/>
    <w:rsid w:val="00E742FF"/>
    <w:rsid w:val="00E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243E2-350A-42CE-83F0-373EAC1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5FE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2FF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2FF"/>
  </w:style>
  <w:style w:type="paragraph" w:styleId="Pidipagina">
    <w:name w:val="footer"/>
    <w:basedOn w:val="Normale"/>
    <w:link w:val="PidipaginaCarattere"/>
    <w:uiPriority w:val="99"/>
    <w:unhideWhenUsed/>
    <w:rsid w:val="00E742FF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2FF"/>
  </w:style>
  <w:style w:type="paragraph" w:customStyle="1" w:styleId="Normale1">
    <w:name w:val="Normale1"/>
    <w:rsid w:val="004425FE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clic821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</cp:revision>
  <dcterms:created xsi:type="dcterms:W3CDTF">2018-02-26T10:38:00Z</dcterms:created>
  <dcterms:modified xsi:type="dcterms:W3CDTF">2018-02-26T10:48:00Z</dcterms:modified>
</cp:coreProperties>
</file>